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031" w:rsidRPr="004114DA" w:rsidRDefault="00A77031" w:rsidP="00A77031">
      <w:pPr>
        <w:rPr>
          <w:rFonts w:cs="TTFCt00"/>
          <w:b/>
          <w:bCs/>
        </w:rPr>
      </w:pPr>
      <w:r w:rsidRPr="004114DA">
        <w:rPr>
          <w:rFonts w:cs="TTFCt00"/>
          <w:b/>
          <w:bCs/>
        </w:rPr>
        <w:t>Industrie: vis, kruit, laken en chocolade</w:t>
      </w:r>
    </w:p>
    <w:p w:rsidR="00A77031" w:rsidRPr="00AC3E50" w:rsidRDefault="00A77031" w:rsidP="00A77031">
      <w:pPr>
        <w:rPr>
          <w:rFonts w:cs="TTFCt00"/>
          <w:i/>
        </w:rPr>
      </w:pPr>
      <w:r w:rsidRPr="00AC3E50">
        <w:rPr>
          <w:rFonts w:cs="TTFCt00"/>
          <w:i/>
        </w:rPr>
        <w:t>Opdracht 1 Wat komt waar?</w:t>
      </w:r>
    </w:p>
    <w:p w:rsidR="00A77031" w:rsidRPr="00473AC3" w:rsidRDefault="00A77031" w:rsidP="00A77031">
      <w:pPr>
        <w:rPr>
          <w:rFonts w:cs="TTFCt00"/>
        </w:rPr>
      </w:pPr>
      <w:r w:rsidRPr="00473AC3">
        <w:rPr>
          <w:rFonts w:cs="TTFCt00"/>
        </w:rPr>
        <w:t xml:space="preserve">1a. Naarden was een vestingstad. Er waren veel militairen gelegerd die de vesting moesten verdedigen om uiteindelijk Amsterdam te beschermen. </w:t>
      </w:r>
    </w:p>
    <w:p w:rsidR="00A77031" w:rsidRPr="00473AC3" w:rsidRDefault="00A77031" w:rsidP="00A77031">
      <w:pPr>
        <w:rPr>
          <w:rFonts w:cs="TTFCt00"/>
        </w:rPr>
      </w:pPr>
      <w:r w:rsidRPr="00473AC3">
        <w:rPr>
          <w:rFonts w:cs="TTFCt00"/>
        </w:rPr>
        <w:t>1b. Muiden</w:t>
      </w:r>
    </w:p>
    <w:p w:rsidR="00A77031" w:rsidRPr="00473AC3" w:rsidRDefault="00A77031" w:rsidP="00A77031">
      <w:pPr>
        <w:rPr>
          <w:rFonts w:cs="TTFCt00"/>
        </w:rPr>
      </w:pPr>
      <w:r w:rsidRPr="00473AC3">
        <w:rPr>
          <w:rFonts w:cs="TTFCt00"/>
        </w:rPr>
        <w:t>1c. Bussum ligt aan de spoorlijn. Dan kun je producten goed en snel vervoeren.</w:t>
      </w:r>
    </w:p>
    <w:p w:rsidR="00A77031" w:rsidRPr="00473AC3" w:rsidRDefault="00A77031" w:rsidP="00A77031">
      <w:pPr>
        <w:rPr>
          <w:rFonts w:cs="TTFCt00"/>
        </w:rPr>
      </w:pPr>
      <w:r w:rsidRPr="00473AC3">
        <w:rPr>
          <w:rFonts w:cs="TTFCt00"/>
        </w:rPr>
        <w:t xml:space="preserve">1d. De Zuiderzee werd IJsselmeer door de aanleg van de Afsluitdijk. Geen zoute zee meer maar een zoetwatermeer. </w:t>
      </w:r>
    </w:p>
    <w:p w:rsidR="00A77031" w:rsidRPr="00473AC3" w:rsidRDefault="00A77031" w:rsidP="00A77031">
      <w:pPr>
        <w:rPr>
          <w:rFonts w:cs="TTFCt00"/>
        </w:rPr>
      </w:pPr>
      <w:r w:rsidRPr="00473AC3">
        <w:rPr>
          <w:rFonts w:cs="TTFCt00"/>
        </w:rPr>
        <w:t xml:space="preserve">1e. Het hangt af waar de plaats ligt bijv. aan zee/water of aan een spoorlijn. </w:t>
      </w:r>
    </w:p>
    <w:p w:rsidR="00A77031" w:rsidRPr="00473AC3" w:rsidRDefault="00A77031" w:rsidP="00A77031">
      <w:pPr>
        <w:rPr>
          <w:rFonts w:cs="TTFCt00"/>
        </w:rPr>
      </w:pPr>
    </w:p>
    <w:p w:rsidR="00A77031" w:rsidRPr="00B23D0B" w:rsidRDefault="00A77031" w:rsidP="00A77031">
      <w:pPr>
        <w:rPr>
          <w:rFonts w:cs="TTFCt00"/>
          <w:i/>
        </w:rPr>
      </w:pPr>
      <w:r w:rsidRPr="00B23D0B">
        <w:rPr>
          <w:rFonts w:cs="TTFCt00"/>
          <w:i/>
        </w:rPr>
        <w:t>Opdracht 2 Ander werk</w:t>
      </w:r>
    </w:p>
    <w:p w:rsidR="00A77031" w:rsidRPr="00473AC3" w:rsidRDefault="00A77031" w:rsidP="00A77031">
      <w:pPr>
        <w:rPr>
          <w:rFonts w:cs="TTFCt00"/>
        </w:rPr>
      </w:pPr>
      <w:r w:rsidRPr="00473AC3">
        <w:rPr>
          <w:rFonts w:cs="TTFCt00"/>
        </w:rPr>
        <w:t>2a. werken op de boerderij</w:t>
      </w:r>
    </w:p>
    <w:p w:rsidR="00A77031" w:rsidRPr="00473AC3" w:rsidRDefault="00A77031" w:rsidP="00A77031">
      <w:pPr>
        <w:rPr>
          <w:rFonts w:cs="TTFCt00"/>
        </w:rPr>
      </w:pPr>
      <w:r w:rsidRPr="00473AC3">
        <w:rPr>
          <w:rFonts w:cs="TTFCt00"/>
        </w:rPr>
        <w:t>2b. industrialisatie</w:t>
      </w:r>
    </w:p>
    <w:p w:rsidR="00A77031" w:rsidRPr="00473AC3" w:rsidRDefault="00A77031" w:rsidP="00A77031">
      <w:pPr>
        <w:rPr>
          <w:rFonts w:cs="TTFCt00"/>
        </w:rPr>
      </w:pPr>
      <w:r w:rsidRPr="00473AC3">
        <w:rPr>
          <w:rFonts w:cs="TTFCt00"/>
        </w:rPr>
        <w:t>2c. eigen antwoord</w:t>
      </w:r>
    </w:p>
    <w:p w:rsidR="00A77031" w:rsidRPr="00473AC3" w:rsidRDefault="00A77031" w:rsidP="00A77031">
      <w:pPr>
        <w:rPr>
          <w:rFonts w:cs="TTFCt00"/>
        </w:rPr>
      </w:pPr>
    </w:p>
    <w:p w:rsidR="00A77031" w:rsidRPr="00B23D0B" w:rsidRDefault="00A77031" w:rsidP="00A77031">
      <w:pPr>
        <w:rPr>
          <w:rFonts w:cs="TTFCt00"/>
          <w:i/>
        </w:rPr>
      </w:pPr>
      <w:r w:rsidRPr="00B23D0B">
        <w:rPr>
          <w:rFonts w:cs="TTFCt00"/>
          <w:i/>
        </w:rPr>
        <w:t>Opdracht 3 Functie nu</w:t>
      </w:r>
    </w:p>
    <w:p w:rsidR="00A77031" w:rsidRPr="00473AC3" w:rsidRDefault="00A77031" w:rsidP="00A77031">
      <w:pPr>
        <w:rPr>
          <w:rFonts w:cs="TTFCt00"/>
        </w:rPr>
      </w:pPr>
      <w:r w:rsidRPr="00473AC3">
        <w:rPr>
          <w:rFonts w:cs="TTFCt00"/>
        </w:rPr>
        <w:t>3a. vroeger: fabriek – nu: appartementencomplex</w:t>
      </w:r>
    </w:p>
    <w:p w:rsidR="00A77031" w:rsidRPr="00473AC3" w:rsidRDefault="00A77031" w:rsidP="00A77031">
      <w:pPr>
        <w:rPr>
          <w:rFonts w:cs="TTFCt00"/>
        </w:rPr>
      </w:pPr>
      <w:r w:rsidRPr="00473AC3">
        <w:rPr>
          <w:rFonts w:cs="TTFCt00"/>
        </w:rPr>
        <w:t>3b. functies wonen en toerisme</w:t>
      </w:r>
    </w:p>
    <w:p w:rsidR="00A77031" w:rsidRPr="00473AC3" w:rsidRDefault="00A77031" w:rsidP="00A77031">
      <w:pPr>
        <w:rPr>
          <w:rFonts w:cs="TTFCt00"/>
        </w:rPr>
      </w:pPr>
      <w:r w:rsidRPr="00473AC3">
        <w:rPr>
          <w:rFonts w:cs="TTFCt00"/>
        </w:rPr>
        <w:t>3c. toerisme, kantoorwerk in bijv. Amsterdam (forenzen)</w:t>
      </w:r>
    </w:p>
    <w:p w:rsidR="00A77031" w:rsidRPr="00473AC3" w:rsidRDefault="00A77031" w:rsidP="00A77031">
      <w:pPr>
        <w:rPr>
          <w:rFonts w:cs="TTFCt00"/>
        </w:rPr>
      </w:pPr>
    </w:p>
    <w:p w:rsidR="00A77031" w:rsidRPr="004114DA" w:rsidRDefault="00A77031" w:rsidP="00A77031">
      <w:pPr>
        <w:rPr>
          <w:rFonts w:cs="TTFCt00"/>
          <w:b/>
          <w:bCs/>
        </w:rPr>
      </w:pPr>
      <w:r w:rsidRPr="004114DA">
        <w:rPr>
          <w:rFonts w:cs="TTFCt00"/>
          <w:b/>
          <w:bCs/>
        </w:rPr>
        <w:t>Mooi wonen in Gooise Meren!</w:t>
      </w:r>
    </w:p>
    <w:p w:rsidR="00A77031" w:rsidRPr="00473AC3" w:rsidRDefault="00A77031" w:rsidP="00A77031">
      <w:pPr>
        <w:rPr>
          <w:rFonts w:cs="TTFCt00"/>
        </w:rPr>
      </w:pPr>
      <w:r w:rsidRPr="00473AC3">
        <w:rPr>
          <w:rFonts w:cs="TTFCt00"/>
        </w:rPr>
        <w:t>Opdracht 1 Bijzonder</w:t>
      </w:r>
    </w:p>
    <w:p w:rsidR="00A77031" w:rsidRPr="00473AC3" w:rsidRDefault="00A77031" w:rsidP="00A77031">
      <w:r w:rsidRPr="00473AC3">
        <w:rPr>
          <w:i/>
        </w:rPr>
        <w:t>Bussum – villadorp</w:t>
      </w:r>
      <w:r w:rsidRPr="00473AC3">
        <w:t xml:space="preserve"> hoort bij afbeelding </w:t>
      </w:r>
      <w:r w:rsidRPr="00473AC3">
        <w:rPr>
          <w:i/>
        </w:rPr>
        <w:t xml:space="preserve">Villa </w:t>
      </w:r>
      <w:proofErr w:type="spellStart"/>
      <w:r w:rsidRPr="00473AC3">
        <w:rPr>
          <w:i/>
        </w:rPr>
        <w:t>Meentwiick</w:t>
      </w:r>
      <w:proofErr w:type="spellEnd"/>
    </w:p>
    <w:p w:rsidR="00A77031" w:rsidRPr="00473AC3" w:rsidRDefault="00A77031" w:rsidP="00A77031">
      <w:r w:rsidRPr="00473AC3">
        <w:rPr>
          <w:i/>
        </w:rPr>
        <w:t>Bussum – boerendorp</w:t>
      </w:r>
      <w:r w:rsidRPr="00473AC3">
        <w:t xml:space="preserve"> hoort bij afbeelding </w:t>
      </w:r>
      <w:r w:rsidRPr="00473AC3">
        <w:rPr>
          <w:i/>
        </w:rPr>
        <w:t>Boerenwoningen Bussum</w:t>
      </w:r>
    </w:p>
    <w:p w:rsidR="00A77031" w:rsidRPr="00473AC3" w:rsidRDefault="00A77031" w:rsidP="00A77031">
      <w:r w:rsidRPr="00473AC3">
        <w:rPr>
          <w:i/>
        </w:rPr>
        <w:t>Naarden – vestingstad</w:t>
      </w:r>
      <w:r w:rsidRPr="00473AC3">
        <w:t xml:space="preserve"> hoort bij afbeelding </w:t>
      </w:r>
      <w:r w:rsidRPr="00473AC3">
        <w:rPr>
          <w:i/>
        </w:rPr>
        <w:t>Woonhuis voor militairen</w:t>
      </w:r>
    </w:p>
    <w:p w:rsidR="00A77031" w:rsidRPr="00473AC3" w:rsidRDefault="00A77031" w:rsidP="00A77031">
      <w:r w:rsidRPr="00473AC3">
        <w:rPr>
          <w:i/>
        </w:rPr>
        <w:t>Naarden – stadsboerderij</w:t>
      </w:r>
      <w:r w:rsidRPr="00473AC3">
        <w:t xml:space="preserve"> hoort bij afbeelding </w:t>
      </w:r>
      <w:r w:rsidRPr="00473AC3">
        <w:rPr>
          <w:i/>
        </w:rPr>
        <w:t>Stadboerderij</w:t>
      </w:r>
    </w:p>
    <w:p w:rsidR="00A77031" w:rsidRPr="00473AC3" w:rsidRDefault="00A77031" w:rsidP="00A77031">
      <w:r w:rsidRPr="00473AC3">
        <w:rPr>
          <w:i/>
        </w:rPr>
        <w:t>Muiden – vestingstad</w:t>
      </w:r>
      <w:r w:rsidRPr="00473AC3">
        <w:t xml:space="preserve"> hoort bij afbeelding </w:t>
      </w:r>
      <w:r w:rsidRPr="00473AC3">
        <w:rPr>
          <w:i/>
        </w:rPr>
        <w:t>Vestingstad</w:t>
      </w:r>
    </w:p>
    <w:p w:rsidR="00A77031" w:rsidRPr="00473AC3" w:rsidRDefault="00A77031" w:rsidP="00A77031">
      <w:r w:rsidRPr="00473AC3">
        <w:rPr>
          <w:i/>
        </w:rPr>
        <w:t>Muiden – havenstad</w:t>
      </w:r>
      <w:r w:rsidRPr="00473AC3">
        <w:t xml:space="preserve"> hoort bij afbeelding </w:t>
      </w:r>
      <w:r w:rsidRPr="00473AC3">
        <w:rPr>
          <w:i/>
        </w:rPr>
        <w:t>Herenhuis aan Herengracht 17</w:t>
      </w:r>
      <w:r w:rsidRPr="00473AC3">
        <w:rPr>
          <w:i/>
          <w:vertAlign w:val="superscript"/>
        </w:rPr>
        <w:t>e</w:t>
      </w:r>
      <w:r w:rsidRPr="00473AC3">
        <w:rPr>
          <w:i/>
        </w:rPr>
        <w:t xml:space="preserve"> eeuw</w:t>
      </w:r>
    </w:p>
    <w:p w:rsidR="00A77031" w:rsidRPr="00473AC3" w:rsidRDefault="00A77031" w:rsidP="00A77031">
      <w:r w:rsidRPr="00473AC3">
        <w:rPr>
          <w:i/>
        </w:rPr>
        <w:t>Muiderberg – boerendorp</w:t>
      </w:r>
      <w:r w:rsidRPr="00473AC3">
        <w:t xml:space="preserve"> hoort bij afbeelding </w:t>
      </w:r>
      <w:r w:rsidRPr="00473AC3">
        <w:rPr>
          <w:i/>
        </w:rPr>
        <w:t>Boerenwoning Muiderberg</w:t>
      </w:r>
    </w:p>
    <w:p w:rsidR="00A77031" w:rsidRPr="00473AC3" w:rsidRDefault="00A77031" w:rsidP="00A77031">
      <w:r w:rsidRPr="00473AC3">
        <w:rPr>
          <w:i/>
        </w:rPr>
        <w:t xml:space="preserve">Muiderberg – buitenplaatsen </w:t>
      </w:r>
      <w:r w:rsidRPr="00473AC3">
        <w:t xml:space="preserve"> hoort bij afbeelding </w:t>
      </w:r>
      <w:r w:rsidRPr="00473AC3">
        <w:rPr>
          <w:i/>
        </w:rPr>
        <w:t xml:space="preserve">Buitenplaats </w:t>
      </w:r>
      <w:proofErr w:type="spellStart"/>
      <w:r w:rsidRPr="00473AC3">
        <w:rPr>
          <w:i/>
        </w:rPr>
        <w:t>Flevorama</w:t>
      </w:r>
      <w:proofErr w:type="spellEnd"/>
    </w:p>
    <w:p w:rsidR="00A77031" w:rsidRPr="00473AC3" w:rsidRDefault="00A77031" w:rsidP="00A77031">
      <w:pPr>
        <w:rPr>
          <w:rFonts w:cs="TTFCt00"/>
        </w:rPr>
      </w:pPr>
    </w:p>
    <w:p w:rsidR="00A77031" w:rsidRPr="00B23D0B" w:rsidRDefault="00A77031" w:rsidP="00A77031">
      <w:pPr>
        <w:rPr>
          <w:rFonts w:cs="TTFCt00"/>
          <w:i/>
        </w:rPr>
      </w:pPr>
      <w:r w:rsidRPr="00B23D0B">
        <w:rPr>
          <w:rFonts w:cs="TTFCt00"/>
          <w:i/>
        </w:rPr>
        <w:t>Opdracht 2 Stoomtrein en stoomtram</w:t>
      </w:r>
    </w:p>
    <w:p w:rsidR="00A77031" w:rsidRPr="00473AC3" w:rsidRDefault="00A77031" w:rsidP="00A77031">
      <w:pPr>
        <w:rPr>
          <w:rFonts w:cs="TTFCt00"/>
        </w:rPr>
      </w:pPr>
      <w:r w:rsidRPr="00473AC3">
        <w:rPr>
          <w:rFonts w:cs="TTFCt00"/>
        </w:rPr>
        <w:t>2a. Bussum</w:t>
      </w:r>
    </w:p>
    <w:p w:rsidR="00A77031" w:rsidRPr="00473AC3" w:rsidRDefault="00A77031" w:rsidP="00A77031">
      <w:r w:rsidRPr="00473AC3">
        <w:rPr>
          <w:rFonts w:cs="TTFCt00"/>
        </w:rPr>
        <w:t xml:space="preserve">2b. </w:t>
      </w:r>
      <w:r w:rsidRPr="00473AC3">
        <w:t xml:space="preserve">Mensen die </w:t>
      </w:r>
      <w:r w:rsidRPr="00473AC3">
        <w:rPr>
          <w:strike/>
        </w:rPr>
        <w:t>in dezelfde stad wonen en werken/</w:t>
      </w:r>
      <w:r w:rsidRPr="00473AC3">
        <w:t xml:space="preserve"> mensen die wonen en werken in verschillende steden en elke dag reizen</w:t>
      </w:r>
      <w:r w:rsidRPr="00473AC3">
        <w:rPr>
          <w:strike/>
        </w:rPr>
        <w:t>/ mensen die op vakantie zijn</w:t>
      </w:r>
      <w:r w:rsidRPr="00473AC3">
        <w:t xml:space="preserve">. </w:t>
      </w:r>
    </w:p>
    <w:p w:rsidR="00A77031" w:rsidRPr="00473AC3" w:rsidRDefault="00A77031" w:rsidP="00A77031">
      <w:r w:rsidRPr="00473AC3">
        <w:t>2c. 1</w:t>
      </w:r>
      <w:r w:rsidRPr="00473AC3">
        <w:rPr>
          <w:vertAlign w:val="superscript"/>
        </w:rPr>
        <w:t>e</w:t>
      </w:r>
      <w:r w:rsidRPr="00473AC3">
        <w:t xml:space="preserve"> en 2</w:t>
      </w:r>
      <w:r w:rsidRPr="00473AC3">
        <w:rPr>
          <w:vertAlign w:val="superscript"/>
        </w:rPr>
        <w:t>e</w:t>
      </w:r>
      <w:r w:rsidRPr="00473AC3">
        <w:t xml:space="preserve"> klasse: rijkere mensen, 3</w:t>
      </w:r>
      <w:r w:rsidRPr="00473AC3">
        <w:rPr>
          <w:vertAlign w:val="superscript"/>
        </w:rPr>
        <w:t>e</w:t>
      </w:r>
      <w:r w:rsidRPr="00473AC3">
        <w:t xml:space="preserve"> klasse armere mensen. Nu alleen 1</w:t>
      </w:r>
      <w:r w:rsidRPr="00473AC3">
        <w:rPr>
          <w:vertAlign w:val="superscript"/>
        </w:rPr>
        <w:t>e</w:t>
      </w:r>
      <w:r w:rsidRPr="00473AC3">
        <w:t xml:space="preserve"> klasse (meestal zakenmensen) en 2</w:t>
      </w:r>
      <w:r w:rsidRPr="00473AC3">
        <w:rPr>
          <w:vertAlign w:val="superscript"/>
        </w:rPr>
        <w:t>e</w:t>
      </w:r>
      <w:r w:rsidRPr="00473AC3">
        <w:t xml:space="preserve"> klasse voor iedereen. </w:t>
      </w:r>
    </w:p>
    <w:p w:rsidR="00A77031" w:rsidRPr="00473AC3" w:rsidRDefault="00A77031" w:rsidP="00A77031"/>
    <w:p w:rsidR="00A77031" w:rsidRPr="00B23D0B" w:rsidRDefault="00A77031" w:rsidP="00A77031">
      <w:pPr>
        <w:rPr>
          <w:i/>
        </w:rPr>
      </w:pPr>
      <w:r w:rsidRPr="00B23D0B">
        <w:rPr>
          <w:i/>
        </w:rPr>
        <w:t>Opdracht 3 Villawijken en …</w:t>
      </w:r>
      <w:bookmarkStart w:id="0" w:name="_GoBack"/>
      <w:bookmarkEnd w:id="0"/>
    </w:p>
    <w:p w:rsidR="00A77031" w:rsidRPr="00473AC3" w:rsidRDefault="00A77031" w:rsidP="00A77031">
      <w:r w:rsidRPr="00473AC3">
        <w:t>3a. rust, ruimte, natuur</w:t>
      </w:r>
    </w:p>
    <w:p w:rsidR="00A77031" w:rsidRDefault="00A77031" w:rsidP="00A77031">
      <w:r w:rsidRPr="00473AC3">
        <w:t xml:space="preserve">3b. </w:t>
      </w:r>
    </w:p>
    <w:p w:rsidR="00A77031" w:rsidRPr="00473AC3" w:rsidRDefault="00A77031" w:rsidP="00A77031">
      <w:r w:rsidRPr="00473AC3">
        <w:t>- De omroep zat in Hilversum</w:t>
      </w:r>
    </w:p>
    <w:p w:rsidR="00A77031" w:rsidRPr="00473AC3" w:rsidRDefault="00A77031" w:rsidP="00A77031">
      <w:r w:rsidRPr="00473AC3">
        <w:t>- Rust, natuur</w:t>
      </w:r>
    </w:p>
    <w:p w:rsidR="00A77031" w:rsidRPr="00473AC3" w:rsidRDefault="00A77031" w:rsidP="00A77031">
      <w:r w:rsidRPr="00473AC3">
        <w:t xml:space="preserve">- Vanwege de komst van spoorlijn kwamen rijke mensen hier wonen. Ze vonden hier rust en ruimte buiten de stad en tegelijkertijd konden ze bijvoorbeeld makkelijk producten van hun fabrieken naar de steden vervoeren. De architecten ontwierpen hun huizen.   </w:t>
      </w:r>
    </w:p>
    <w:p w:rsidR="00A77031" w:rsidRPr="00473AC3" w:rsidRDefault="00A77031" w:rsidP="00A77031">
      <w:r w:rsidRPr="00473AC3">
        <w:lastRenderedPageBreak/>
        <w:t>3c. fabrieksarbeiders</w:t>
      </w:r>
    </w:p>
    <w:p w:rsidR="00A77031" w:rsidRPr="00473AC3" w:rsidRDefault="00A77031" w:rsidP="00A77031"/>
    <w:p w:rsidR="00A77031" w:rsidRPr="00B23D0B" w:rsidRDefault="00A77031" w:rsidP="00A77031">
      <w:pPr>
        <w:rPr>
          <w:i/>
        </w:rPr>
      </w:pPr>
      <w:r w:rsidRPr="00B23D0B">
        <w:rPr>
          <w:i/>
        </w:rPr>
        <w:t>Opdracht 4 Verandering</w:t>
      </w:r>
    </w:p>
    <w:p w:rsidR="00A77031" w:rsidRPr="00473AC3" w:rsidRDefault="00A77031" w:rsidP="00A77031">
      <w:r w:rsidRPr="00473AC3">
        <w:t>4a. eigen antwoord</w:t>
      </w:r>
    </w:p>
    <w:p w:rsidR="00696062" w:rsidRPr="00473AC3" w:rsidRDefault="00A77031" w:rsidP="00A77031">
      <w:pPr>
        <w:sectPr w:rsidR="00696062" w:rsidRPr="00473AC3" w:rsidSect="00A77031">
          <w:headerReference w:type="default" r:id="rId6"/>
          <w:pgSz w:w="11906" w:h="16838"/>
          <w:pgMar w:top="2127" w:right="1417" w:bottom="1417" w:left="1417" w:header="708" w:footer="708" w:gutter="0"/>
          <w:cols w:space="708"/>
          <w:docGrid w:linePitch="360"/>
        </w:sectPr>
      </w:pPr>
      <w:r w:rsidRPr="00473AC3">
        <w:t>4b. eigen antwoor</w:t>
      </w:r>
      <w:r w:rsidR="00696062">
        <w:t>d.</w:t>
      </w:r>
    </w:p>
    <w:p w:rsidR="003B0876" w:rsidRDefault="003B0876"/>
    <w:sectPr w:rsidR="003B0876" w:rsidSect="000129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EDF" w:rsidRDefault="00B80EDF" w:rsidP="00696062">
      <w:r>
        <w:separator/>
      </w:r>
    </w:p>
  </w:endnote>
  <w:endnote w:type="continuationSeparator" w:id="0">
    <w:p w:rsidR="00B80EDF" w:rsidRDefault="00B80EDF" w:rsidP="0069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TFC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EDF" w:rsidRDefault="00B80EDF" w:rsidP="00696062">
      <w:r>
        <w:separator/>
      </w:r>
    </w:p>
  </w:footnote>
  <w:footnote w:type="continuationSeparator" w:id="0">
    <w:p w:rsidR="00B80EDF" w:rsidRDefault="00B80EDF" w:rsidP="0069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062" w:rsidRDefault="00696062">
    <w:pPr>
      <w:pStyle w:val="Koptekst"/>
    </w:pPr>
    <w:r>
      <w:rPr>
        <w:noProof/>
        <w:lang w:val="en-US"/>
      </w:rPr>
      <w:drawing>
        <wp:anchor distT="0" distB="0" distL="114300" distR="114300" simplePos="0" relativeHeight="251659264" behindDoc="1" locked="0" layoutInCell="1" allowOverlap="1" wp14:anchorId="6E70777B" wp14:editId="6BA48E4F">
          <wp:simplePos x="0" y="0"/>
          <wp:positionH relativeFrom="page">
            <wp:posOffset>-33655</wp:posOffset>
          </wp:positionH>
          <wp:positionV relativeFrom="page">
            <wp:posOffset>106045</wp:posOffset>
          </wp:positionV>
          <wp:extent cx="7560000" cy="1082241"/>
          <wp:effectExtent l="0" t="0" r="0" b="10160"/>
          <wp:wrapNone/>
          <wp:docPr id="42" name="Afbeelding 42" descr="Macintosh HD:Users:lindavanputten:Documents:01-lopende projecten:Marjolein Trouw - Omgevingseducatie:headers werkbladen leerlijn april-mei 2016:Trompenburgh en gooise meren:Header Gooise m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davanputten:Documents:01-lopende projecten:Marjolein Trouw - Omgevingseducatie:headers werkbladen leerlijn april-mei 2016:Trompenburgh en gooise meren:Header Gooise mer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8224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031"/>
    <w:rsid w:val="00012934"/>
    <w:rsid w:val="0023332B"/>
    <w:rsid w:val="0026136A"/>
    <w:rsid w:val="0038641D"/>
    <w:rsid w:val="003B0876"/>
    <w:rsid w:val="00651E1A"/>
    <w:rsid w:val="00696062"/>
    <w:rsid w:val="006A34B5"/>
    <w:rsid w:val="008B7C3F"/>
    <w:rsid w:val="009028E7"/>
    <w:rsid w:val="00A77031"/>
    <w:rsid w:val="00B80EDF"/>
    <w:rsid w:val="00E6105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74A2"/>
  <w15:chartTrackingRefBased/>
  <w15:docId w15:val="{122C3B9B-3677-4EC9-8437-CB65E592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77031"/>
    <w:pPr>
      <w:spacing w:after="0" w:line="240" w:lineRule="auto"/>
    </w:pPr>
    <w:rPr>
      <w:rFonts w:ascii="Cambria" w:eastAsiaTheme="minorEastAsia" w:hAnsi="Cambr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96062"/>
    <w:pPr>
      <w:tabs>
        <w:tab w:val="center" w:pos="4536"/>
        <w:tab w:val="right" w:pos="9072"/>
      </w:tabs>
    </w:pPr>
  </w:style>
  <w:style w:type="character" w:customStyle="1" w:styleId="KoptekstChar">
    <w:name w:val="Koptekst Char"/>
    <w:basedOn w:val="Standaardalinea-lettertype"/>
    <w:link w:val="Koptekst"/>
    <w:uiPriority w:val="99"/>
    <w:rsid w:val="00696062"/>
    <w:rPr>
      <w:rFonts w:ascii="Cambria" w:eastAsiaTheme="minorEastAsia" w:hAnsi="Cambria"/>
      <w:sz w:val="24"/>
      <w:szCs w:val="24"/>
      <w:lang w:eastAsia="nl-NL"/>
    </w:rPr>
  </w:style>
  <w:style w:type="paragraph" w:styleId="Voettekst">
    <w:name w:val="footer"/>
    <w:basedOn w:val="Standaard"/>
    <w:link w:val="VoettekstChar"/>
    <w:uiPriority w:val="99"/>
    <w:unhideWhenUsed/>
    <w:rsid w:val="00696062"/>
    <w:pPr>
      <w:tabs>
        <w:tab w:val="center" w:pos="4536"/>
        <w:tab w:val="right" w:pos="9072"/>
      </w:tabs>
    </w:pPr>
  </w:style>
  <w:style w:type="character" w:customStyle="1" w:styleId="VoettekstChar">
    <w:name w:val="Voettekst Char"/>
    <w:basedOn w:val="Standaardalinea-lettertype"/>
    <w:link w:val="Voettekst"/>
    <w:uiPriority w:val="99"/>
    <w:rsid w:val="00696062"/>
    <w:rPr>
      <w:rFonts w:ascii="Cambria" w:eastAsiaTheme="minorEastAsia" w:hAnsi="Cambria"/>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320</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Jan Hoorn</dc:creator>
  <cp:keywords/>
  <dc:description/>
  <cp:lastModifiedBy>Erik Jan Hoorn</cp:lastModifiedBy>
  <cp:revision>2</cp:revision>
  <dcterms:created xsi:type="dcterms:W3CDTF">2019-09-19T07:50:00Z</dcterms:created>
  <dcterms:modified xsi:type="dcterms:W3CDTF">2019-09-19T07:53:00Z</dcterms:modified>
</cp:coreProperties>
</file>